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43BA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Прохождение программы по предмету</w:t>
      </w:r>
    </w:p>
    <w:p w14:paraId="2EAD0F83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 xml:space="preserve">«Математика» </w:t>
      </w:r>
    </w:p>
    <w:p w14:paraId="4038DF5E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в период реализации обучения</w:t>
      </w:r>
    </w:p>
    <w:p w14:paraId="60DDFDA0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с использованием дистанционных технологий</w:t>
      </w:r>
    </w:p>
    <w:p w14:paraId="3F57D338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74EDAFF" w14:textId="2718091E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4</w:t>
      </w:r>
      <w:r w:rsidRPr="00060F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60FB3">
        <w:rPr>
          <w:rFonts w:ascii="Times New Roman" w:hAnsi="Times New Roman" w:cs="Times New Roman"/>
          <w:bCs/>
          <w:sz w:val="28"/>
          <w:szCs w:val="28"/>
        </w:rPr>
        <w:t>а, в классы</w:t>
      </w:r>
    </w:p>
    <w:p w14:paraId="17341F56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2F0A5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840"/>
        <w:gridCol w:w="1843"/>
      </w:tblGrid>
      <w:tr w:rsidR="00060FB3" w:rsidRPr="00F50287" w14:paraId="15E0E8E3" w14:textId="77777777" w:rsidTr="0039385E">
        <w:tc>
          <w:tcPr>
            <w:tcW w:w="10094" w:type="dxa"/>
            <w:gridSpan w:val="3"/>
          </w:tcPr>
          <w:p w14:paraId="16F6D1F2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60FB3" w:rsidRPr="00F50287" w14:paraId="4C7EEDDC" w14:textId="77777777" w:rsidTr="0039385E">
        <w:tc>
          <w:tcPr>
            <w:tcW w:w="2411" w:type="dxa"/>
          </w:tcPr>
          <w:p w14:paraId="70531A3D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840" w:type="dxa"/>
          </w:tcPr>
          <w:p w14:paraId="3F2284D4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843" w:type="dxa"/>
          </w:tcPr>
          <w:p w14:paraId="2A4E9DCC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25085A5A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060FB3" w:rsidRPr="00F50287" w14:paraId="61246D38" w14:textId="77777777" w:rsidTr="0039385E">
        <w:tc>
          <w:tcPr>
            <w:tcW w:w="2411" w:type="dxa"/>
            <w:vAlign w:val="center"/>
          </w:tcPr>
          <w:p w14:paraId="3C77EF7B" w14:textId="77777777" w:rsidR="00060FB3" w:rsidRPr="00F50287" w:rsidRDefault="00060FB3" w:rsidP="0039385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50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5840" w:type="dxa"/>
          </w:tcPr>
          <w:p w14:paraId="602B245D" w14:textId="6022872F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нет на портале РЭШ</w:t>
            </w:r>
          </w:p>
        </w:tc>
        <w:tc>
          <w:tcPr>
            <w:tcW w:w="1843" w:type="dxa"/>
          </w:tcPr>
          <w:p w14:paraId="721EE617" w14:textId="77777777" w:rsidR="00060FB3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2">
              <w:rPr>
                <w:rFonts w:ascii="Times New Roman" w:hAnsi="Times New Roman" w:cs="Times New Roman"/>
                <w:sz w:val="28"/>
                <w:szCs w:val="28"/>
              </w:rPr>
              <w:t>Стр. 75, 76 №1,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66DE62F" w14:textId="77777777" w:rsidR="00060FB3" w:rsidRPr="00962852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77 №2, 6, 7</w:t>
            </w:r>
          </w:p>
        </w:tc>
      </w:tr>
      <w:tr w:rsidR="00060FB3" w:rsidRPr="00F50287" w14:paraId="37BC7A72" w14:textId="77777777" w:rsidTr="0039385E">
        <w:tc>
          <w:tcPr>
            <w:tcW w:w="2411" w:type="dxa"/>
            <w:vAlign w:val="center"/>
          </w:tcPr>
          <w:p w14:paraId="4D7ED682" w14:textId="77777777" w:rsidR="00060FB3" w:rsidRPr="00F50287" w:rsidRDefault="00060FB3" w:rsidP="0039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50">
              <w:rPr>
                <w:rFonts w:ascii="Times New Roman" w:hAnsi="Times New Roman" w:cs="Times New Roman"/>
                <w:sz w:val="28"/>
                <w:szCs w:val="28"/>
              </w:rPr>
              <w:t>Деление чисел, которые оканчиваются нулями, на круглые десятки, сотни и тысячи</w:t>
            </w:r>
          </w:p>
        </w:tc>
        <w:tc>
          <w:tcPr>
            <w:tcW w:w="5840" w:type="dxa"/>
          </w:tcPr>
          <w:p w14:paraId="15F818EA" w14:textId="77777777" w:rsidR="00060FB3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9">
              <w:rPr>
                <w:rFonts w:ascii="Times New Roman" w:hAnsi="Times New Roman" w:cs="Times New Roman"/>
                <w:sz w:val="28"/>
                <w:szCs w:val="28"/>
              </w:rPr>
              <w:t>Урок 44. Письменное деление на число, оканчивающееся нулями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E07AC2" w14:textId="77777777" w:rsidR="00060FB3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E5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https://resh.edu.ru/subject/lesson/6243/</w:t>
              </w:r>
            </w:hyperlink>
          </w:p>
          <w:p w14:paraId="63D255B1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2E52C0" w14:textId="27A8F443" w:rsidR="00060FB3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79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1, 2, 3, 7</w:t>
            </w:r>
          </w:p>
          <w:p w14:paraId="17AF6E2E" w14:textId="77777777" w:rsidR="00060FB3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9555B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 № 1, 2, 5, 6</w:t>
            </w:r>
          </w:p>
        </w:tc>
      </w:tr>
      <w:tr w:rsidR="00060FB3" w:rsidRPr="00F50287" w14:paraId="44395E4A" w14:textId="77777777" w:rsidTr="0039385E">
        <w:tc>
          <w:tcPr>
            <w:tcW w:w="2411" w:type="dxa"/>
            <w:vAlign w:val="center"/>
          </w:tcPr>
          <w:p w14:paraId="54B240F4" w14:textId="77777777" w:rsidR="00060FB3" w:rsidRPr="00F50287" w:rsidRDefault="00060FB3" w:rsidP="0039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50">
              <w:rPr>
                <w:rFonts w:ascii="Times New Roman" w:hAnsi="Times New Roman" w:cs="Times New Roman"/>
                <w:sz w:val="28"/>
                <w:szCs w:val="28"/>
              </w:rPr>
              <w:t>Задачи на движение по реке</w:t>
            </w:r>
          </w:p>
        </w:tc>
        <w:tc>
          <w:tcPr>
            <w:tcW w:w="5840" w:type="dxa"/>
          </w:tcPr>
          <w:p w14:paraId="5572ACCD" w14:textId="4022AB42" w:rsidR="00060FB3" w:rsidRPr="00404AEB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нет на портале РЭШ</w:t>
            </w:r>
          </w:p>
        </w:tc>
        <w:tc>
          <w:tcPr>
            <w:tcW w:w="1843" w:type="dxa"/>
          </w:tcPr>
          <w:p w14:paraId="2B5C1E59" w14:textId="77777777" w:rsidR="00060FB3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82 № 1- 2 (устно, обязательно), 3, 4, 5</w:t>
            </w:r>
          </w:p>
          <w:p w14:paraId="08050910" w14:textId="77777777" w:rsidR="00060FB3" w:rsidRPr="00BF0E50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83 № 1(устно), 5, 7 </w:t>
            </w:r>
          </w:p>
        </w:tc>
      </w:tr>
    </w:tbl>
    <w:p w14:paraId="4E5D8EAF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2"/>
    <w:rsid w:val="00060FB3"/>
    <w:rsid w:val="00365192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D6B7"/>
  <w15:chartTrackingRefBased/>
  <w15:docId w15:val="{1AC1FD40-C95D-4247-93C9-2CC87DE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2020-04-16T18:18:00Z</dcterms:created>
  <dcterms:modified xsi:type="dcterms:W3CDTF">2020-04-16T18:23:00Z</dcterms:modified>
</cp:coreProperties>
</file>